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9BC11" w14:textId="77777777" w:rsidR="001C3986" w:rsidRDefault="001C3986">
      <w:pPr>
        <w:pStyle w:val="a3"/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552"/>
        <w:gridCol w:w="923"/>
      </w:tblGrid>
      <w:tr w:rsidR="001C3986" w:rsidRPr="00B16C40" w14:paraId="24D1924E" w14:textId="77777777" w:rsidTr="00B16C40">
        <w:trPr>
          <w:trHeight w:val="357"/>
          <w:jc w:val="right"/>
        </w:trPr>
        <w:tc>
          <w:tcPr>
            <w:tcW w:w="2409" w:type="dxa"/>
          </w:tcPr>
          <w:p w14:paraId="09608762" w14:textId="14C5BA11" w:rsidR="001C3986" w:rsidRPr="00B16C40" w:rsidRDefault="008A10F4">
            <w:pPr>
              <w:pStyle w:val="TableParagraph"/>
              <w:ind w:left="291"/>
              <w:rPr>
                <w:rFonts w:asciiTheme="minorEastAsia" w:eastAsiaTheme="minorEastAsia" w:hAnsiTheme="minorEastAsia"/>
                <w:sz w:val="21"/>
              </w:rPr>
            </w:pPr>
            <w:r w:rsidRPr="00B16C40">
              <w:rPr>
                <w:rFonts w:asciiTheme="minorEastAsia" w:eastAsiaTheme="minorEastAsia" w:hAnsiTheme="minorEastAsia"/>
                <w:spacing w:val="-2"/>
                <w:sz w:val="21"/>
              </w:rPr>
              <w:t>YWVOB</w:t>
            </w:r>
            <w:r w:rsidRPr="00B16C40">
              <w:rPr>
                <w:rFonts w:asciiTheme="minorEastAsia" w:eastAsiaTheme="minorEastAsia" w:hAnsiTheme="minorEastAsia"/>
                <w:spacing w:val="-9"/>
                <w:sz w:val="21"/>
              </w:rPr>
              <w:t xml:space="preserve"> </w:t>
            </w:r>
            <w:r w:rsidRPr="00B16C40">
              <w:rPr>
                <w:rFonts w:asciiTheme="minorEastAsia" w:eastAsiaTheme="minorEastAsia" w:hAnsiTheme="minorEastAsia"/>
                <w:spacing w:val="-12"/>
                <w:sz w:val="21"/>
              </w:rPr>
              <w:t xml:space="preserve">会・規程 </w:t>
            </w:r>
            <w:r w:rsidRPr="00B16C40">
              <w:rPr>
                <w:rFonts w:asciiTheme="minorEastAsia" w:eastAsiaTheme="minorEastAsia" w:hAnsiTheme="minorEastAsia"/>
                <w:spacing w:val="-5"/>
                <w:sz w:val="21"/>
              </w:rPr>
              <w:t>0</w:t>
            </w:r>
            <w:r w:rsidR="00372BCE" w:rsidRPr="00B16C40">
              <w:rPr>
                <w:rFonts w:asciiTheme="minorEastAsia" w:eastAsiaTheme="minorEastAsia" w:hAnsiTheme="minorEastAsia" w:hint="eastAsia"/>
                <w:spacing w:val="-5"/>
                <w:sz w:val="21"/>
              </w:rPr>
              <w:t>3</w:t>
            </w:r>
          </w:p>
        </w:tc>
        <w:tc>
          <w:tcPr>
            <w:tcW w:w="2552" w:type="dxa"/>
          </w:tcPr>
          <w:p w14:paraId="57367EB6" w14:textId="5A080F6A" w:rsidR="001C3986" w:rsidRPr="00B16C40" w:rsidRDefault="008A10F4">
            <w:pPr>
              <w:pStyle w:val="TableParagraph"/>
              <w:ind w:left="131"/>
              <w:rPr>
                <w:rFonts w:asciiTheme="minorEastAsia" w:eastAsiaTheme="minorEastAsia" w:hAnsiTheme="minorEastAsia"/>
                <w:sz w:val="21"/>
              </w:rPr>
            </w:pPr>
            <w:r w:rsidRPr="00B16C40">
              <w:rPr>
                <w:rFonts w:asciiTheme="minorEastAsia" w:eastAsiaTheme="minorEastAsia" w:hAnsiTheme="minorEastAsia"/>
                <w:spacing w:val="-3"/>
                <w:sz w:val="21"/>
              </w:rPr>
              <w:t>ＯＢ山行委員会規程</w:t>
            </w:r>
          </w:p>
        </w:tc>
        <w:tc>
          <w:tcPr>
            <w:tcW w:w="923" w:type="dxa"/>
          </w:tcPr>
          <w:p w14:paraId="60A7EA3A" w14:textId="5C04A772" w:rsidR="001C3986" w:rsidRPr="00B16C40" w:rsidRDefault="008A10F4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B16C40">
              <w:rPr>
                <w:rFonts w:asciiTheme="minorEastAsia" w:eastAsiaTheme="minorEastAsia" w:hAnsiTheme="minorEastAsia"/>
                <w:sz w:val="21"/>
              </w:rPr>
              <w:t>0</w:t>
            </w:r>
            <w:r w:rsidR="00372BCE" w:rsidRPr="00B16C40">
              <w:rPr>
                <w:rFonts w:asciiTheme="minorEastAsia" w:eastAsiaTheme="minorEastAsia" w:hAnsiTheme="minorEastAsia" w:hint="eastAsia"/>
                <w:sz w:val="21"/>
              </w:rPr>
              <w:t>0</w:t>
            </w:r>
            <w:r w:rsidRPr="00B16C40">
              <w:rPr>
                <w:rFonts w:asciiTheme="minorEastAsia" w:eastAsiaTheme="minorEastAsia" w:hAnsiTheme="minorEastAsia"/>
                <w:sz w:val="21"/>
              </w:rPr>
              <w:t>1</w:t>
            </w:r>
            <w:r w:rsidRPr="00B16C40">
              <w:rPr>
                <w:rFonts w:asciiTheme="minorEastAsia" w:eastAsiaTheme="minorEastAsia" w:hAnsiTheme="minorEastAsia"/>
                <w:spacing w:val="-11"/>
                <w:sz w:val="21"/>
              </w:rPr>
              <w:t xml:space="preserve"> </w:t>
            </w:r>
            <w:r w:rsidRPr="00B16C40">
              <w:rPr>
                <w:rFonts w:asciiTheme="minorEastAsia" w:eastAsiaTheme="minorEastAsia" w:hAnsiTheme="minorEastAsia"/>
                <w:spacing w:val="-10"/>
                <w:sz w:val="21"/>
              </w:rPr>
              <w:t>版</w:t>
            </w:r>
          </w:p>
        </w:tc>
      </w:tr>
    </w:tbl>
    <w:p w14:paraId="16E68F02" w14:textId="77777777" w:rsidR="001C3986" w:rsidRDefault="001C3986">
      <w:pPr>
        <w:pStyle w:val="a3"/>
        <w:rPr>
          <w:rFonts w:ascii="Times New Roman"/>
          <w:sz w:val="20"/>
        </w:rPr>
      </w:pPr>
    </w:p>
    <w:p w14:paraId="45F6AA7D" w14:textId="77777777" w:rsidR="001C3986" w:rsidRDefault="001C3986">
      <w:pPr>
        <w:pStyle w:val="a3"/>
        <w:rPr>
          <w:rFonts w:ascii="Times New Roman"/>
          <w:sz w:val="20"/>
        </w:rPr>
      </w:pPr>
    </w:p>
    <w:p w14:paraId="22F755FA" w14:textId="77777777" w:rsidR="001C3986" w:rsidRDefault="001C3986">
      <w:pPr>
        <w:pStyle w:val="a3"/>
        <w:spacing w:before="2"/>
        <w:rPr>
          <w:rFonts w:ascii="Times New Roman"/>
          <w:sz w:val="20"/>
        </w:rPr>
      </w:pPr>
    </w:p>
    <w:p w14:paraId="05AA2620" w14:textId="6C6C6979" w:rsidR="001C3986" w:rsidRDefault="008A10F4" w:rsidP="00B16C40">
      <w:pPr>
        <w:pStyle w:val="a4"/>
        <w:ind w:left="1" w:right="3" w:hanging="1"/>
      </w:pPr>
      <w:r>
        <w:t>Ｏ</w:t>
      </w:r>
      <w:r w:rsidR="00B16C40">
        <w:rPr>
          <w:rFonts w:hint="eastAsia"/>
        </w:rPr>
        <w:t xml:space="preserve"> </w:t>
      </w:r>
      <w:r>
        <w:t>Ｂ</w:t>
      </w:r>
      <w:r w:rsidR="00B16C40">
        <w:rPr>
          <w:rFonts w:hint="eastAsia"/>
        </w:rPr>
        <w:t xml:space="preserve"> </w:t>
      </w:r>
      <w:r>
        <w:t>山</w:t>
      </w:r>
      <w:r w:rsidR="00B16C40">
        <w:rPr>
          <w:rFonts w:hint="eastAsia"/>
        </w:rPr>
        <w:t xml:space="preserve"> </w:t>
      </w:r>
      <w:r>
        <w:t>行</w:t>
      </w:r>
      <w:r w:rsidR="00B16C40">
        <w:rPr>
          <w:rFonts w:hint="eastAsia"/>
        </w:rPr>
        <w:t xml:space="preserve"> </w:t>
      </w:r>
      <w:r>
        <w:t>委</w:t>
      </w:r>
      <w:r w:rsidR="00B16C40">
        <w:rPr>
          <w:rFonts w:hint="eastAsia"/>
        </w:rPr>
        <w:t xml:space="preserve"> </w:t>
      </w:r>
      <w:r>
        <w:t>員</w:t>
      </w:r>
      <w:r w:rsidR="00B16C40">
        <w:rPr>
          <w:rFonts w:hint="eastAsia"/>
        </w:rPr>
        <w:t xml:space="preserve"> </w:t>
      </w:r>
      <w:r>
        <w:t>会</w:t>
      </w:r>
      <w:r w:rsidR="00B16C40">
        <w:rPr>
          <w:rFonts w:hint="eastAsia"/>
        </w:rPr>
        <w:t xml:space="preserve"> </w:t>
      </w:r>
      <w:r>
        <w:t>規</w:t>
      </w:r>
      <w:r w:rsidR="00B16C40">
        <w:rPr>
          <w:rFonts w:hint="eastAsia"/>
        </w:rPr>
        <w:t xml:space="preserve"> </w:t>
      </w:r>
      <w:r>
        <w:rPr>
          <w:spacing w:val="-10"/>
        </w:rPr>
        <w:t>程</w:t>
      </w:r>
    </w:p>
    <w:p w14:paraId="6B8545FB" w14:textId="77777777" w:rsidR="001C3986" w:rsidRDefault="001C3986" w:rsidP="00B16C40">
      <w:pPr>
        <w:pStyle w:val="a3"/>
        <w:spacing w:before="3"/>
        <w:rPr>
          <w:b/>
          <w:sz w:val="42"/>
        </w:rPr>
      </w:pPr>
    </w:p>
    <w:p w14:paraId="72DA9C66" w14:textId="77777777" w:rsidR="001C3986" w:rsidRDefault="008A10F4" w:rsidP="00B16C40">
      <w:pPr>
        <w:pStyle w:val="a3"/>
        <w:spacing w:before="1"/>
        <w:ind w:left="100"/>
      </w:pPr>
      <w:r>
        <w:t>第１条（総則</w:t>
      </w:r>
      <w:r>
        <w:rPr>
          <w:spacing w:val="-10"/>
        </w:rPr>
        <w:t>）</w:t>
      </w:r>
    </w:p>
    <w:p w14:paraId="47AEFCC0" w14:textId="35D41024" w:rsidR="001C3986" w:rsidRDefault="008A10F4" w:rsidP="00B16C40">
      <w:pPr>
        <w:pStyle w:val="a3"/>
        <w:spacing w:before="52" w:line="280" w:lineRule="auto"/>
        <w:ind w:left="580"/>
      </w:pPr>
      <w:r>
        <w:rPr>
          <w:spacing w:val="-4"/>
        </w:rPr>
        <w:t>この規程は横浜国立大学ワンダーフォーゲル部ＯＢ会（</w:t>
      </w:r>
      <w:r w:rsidR="00F37D5F">
        <w:rPr>
          <w:rFonts w:hint="eastAsia"/>
          <w:spacing w:val="-4"/>
        </w:rPr>
        <w:t>以下「</w:t>
      </w:r>
      <w:r>
        <w:rPr>
          <w:spacing w:val="-2"/>
        </w:rPr>
        <w:t>本会</w:t>
      </w:r>
      <w:r w:rsidR="00F37D5F">
        <w:rPr>
          <w:rFonts w:hint="eastAsia"/>
          <w:spacing w:val="-2"/>
        </w:rPr>
        <w:t>」</w:t>
      </w:r>
      <w:r>
        <w:rPr>
          <w:spacing w:val="-2"/>
        </w:rPr>
        <w:t>と</w:t>
      </w:r>
      <w:r w:rsidR="00F37D5F">
        <w:rPr>
          <w:rFonts w:hint="eastAsia"/>
          <w:spacing w:val="-2"/>
        </w:rPr>
        <w:t>いう</w:t>
      </w:r>
      <w:r>
        <w:rPr>
          <w:spacing w:val="-2"/>
        </w:rPr>
        <w:t>）のＯＢ山行委員会運営の詳細を定める。</w:t>
      </w:r>
    </w:p>
    <w:p w14:paraId="1F2329CB" w14:textId="77777777" w:rsidR="001C3986" w:rsidRDefault="001C3986" w:rsidP="00B16C40">
      <w:pPr>
        <w:pStyle w:val="a3"/>
        <w:spacing w:before="2"/>
        <w:rPr>
          <w:sz w:val="28"/>
        </w:rPr>
      </w:pPr>
    </w:p>
    <w:p w14:paraId="230714A2" w14:textId="77777777" w:rsidR="001C3986" w:rsidRDefault="008A10F4" w:rsidP="00B16C40">
      <w:pPr>
        <w:pStyle w:val="a3"/>
        <w:ind w:left="100"/>
      </w:pPr>
      <w:r>
        <w:t>第２条（目的</w:t>
      </w:r>
      <w:r>
        <w:rPr>
          <w:spacing w:val="-10"/>
        </w:rPr>
        <w:t>）</w:t>
      </w:r>
    </w:p>
    <w:p w14:paraId="61AF540E" w14:textId="78D7590A" w:rsidR="001C3986" w:rsidRDefault="008A10F4" w:rsidP="00B16C40">
      <w:pPr>
        <w:pStyle w:val="a3"/>
        <w:spacing w:before="52" w:line="280" w:lineRule="auto"/>
        <w:ind w:left="580"/>
        <w:jc w:val="both"/>
      </w:pPr>
      <w:r>
        <w:rPr>
          <w:spacing w:val="-4"/>
        </w:rPr>
        <w:t>ＯＢ山行委員会は</w:t>
      </w:r>
      <w:r w:rsidR="00F37D5F">
        <w:rPr>
          <w:rFonts w:hint="eastAsia"/>
          <w:spacing w:val="-4"/>
        </w:rPr>
        <w:t>本会</w:t>
      </w:r>
      <w:r>
        <w:rPr>
          <w:spacing w:val="-4"/>
        </w:rPr>
        <w:t>会則（</w:t>
      </w:r>
      <w:r w:rsidR="00F37D5F">
        <w:rPr>
          <w:rFonts w:hint="eastAsia"/>
          <w:spacing w:val="-4"/>
        </w:rPr>
        <w:t>以下「</w:t>
      </w:r>
      <w:r>
        <w:rPr>
          <w:spacing w:val="-4"/>
        </w:rPr>
        <w:t>会則</w:t>
      </w:r>
      <w:r w:rsidR="00F37D5F">
        <w:rPr>
          <w:rFonts w:hint="eastAsia"/>
          <w:spacing w:val="-4"/>
        </w:rPr>
        <w:t>」</w:t>
      </w:r>
      <w:r>
        <w:rPr>
          <w:spacing w:val="-4"/>
        </w:rPr>
        <w:t>と</w:t>
      </w:r>
      <w:r w:rsidR="00F37D5F">
        <w:rPr>
          <w:rFonts w:hint="eastAsia"/>
          <w:spacing w:val="-4"/>
        </w:rPr>
        <w:t>いう</w:t>
      </w:r>
      <w:r>
        <w:rPr>
          <w:spacing w:val="-4"/>
        </w:rPr>
        <w:t>）第</w:t>
      </w:r>
      <w:r w:rsidR="008531F1">
        <w:rPr>
          <w:rFonts w:hint="eastAsia"/>
          <w:spacing w:val="-4"/>
        </w:rPr>
        <w:t>６</w:t>
      </w:r>
      <w:r>
        <w:rPr>
          <w:spacing w:val="-4"/>
        </w:rPr>
        <w:t>章、第</w:t>
      </w:r>
      <w:r w:rsidR="008531F1">
        <w:rPr>
          <w:rFonts w:hint="eastAsia"/>
          <w:spacing w:val="-4"/>
        </w:rPr>
        <w:t>２</w:t>
      </w:r>
      <w:r>
        <w:rPr>
          <w:spacing w:val="-4"/>
        </w:rPr>
        <w:t>節にて定義され、その目的は会則第</w:t>
      </w:r>
      <w:r w:rsidR="00F37D5F">
        <w:rPr>
          <w:rFonts w:hint="eastAsia"/>
          <w:spacing w:val="-4"/>
        </w:rPr>
        <w:t>５９</w:t>
      </w:r>
      <w:r>
        <w:rPr>
          <w:spacing w:val="-4"/>
        </w:rPr>
        <w:t>条に、「ＯＢ山行委員会は、山行をはじめとするワンダリング活動を通じ、会員間の親睦を深めることを目的とする」と謳われており、</w:t>
      </w:r>
      <w:r>
        <w:rPr>
          <w:spacing w:val="-2"/>
        </w:rPr>
        <w:t>それに従う。</w:t>
      </w:r>
    </w:p>
    <w:p w14:paraId="1E3888AF" w14:textId="77777777" w:rsidR="001C3986" w:rsidRDefault="001C3986" w:rsidP="00B16C40">
      <w:pPr>
        <w:pStyle w:val="a3"/>
        <w:spacing w:before="3"/>
        <w:rPr>
          <w:sz w:val="28"/>
        </w:rPr>
      </w:pPr>
    </w:p>
    <w:p w14:paraId="79E0751E" w14:textId="77777777" w:rsidR="001C3986" w:rsidRDefault="008A10F4" w:rsidP="00B16C40">
      <w:pPr>
        <w:pStyle w:val="a3"/>
        <w:ind w:left="100"/>
      </w:pPr>
      <w:r>
        <w:t>第３条（ＯＢ山行委員会の所管業務</w:t>
      </w:r>
      <w:r>
        <w:rPr>
          <w:spacing w:val="-10"/>
        </w:rPr>
        <w:t>）</w:t>
      </w:r>
    </w:p>
    <w:p w14:paraId="32F9EE0B" w14:textId="77777777" w:rsidR="001C3986" w:rsidRDefault="008A10F4" w:rsidP="00B16C40">
      <w:pPr>
        <w:pStyle w:val="a3"/>
        <w:spacing w:before="52"/>
        <w:ind w:leftChars="100" w:left="928" w:hangingChars="300" w:hanging="708"/>
      </w:pPr>
      <w:r>
        <w:rPr>
          <w:spacing w:val="-4"/>
        </w:rPr>
        <w:t>（一）</w:t>
      </w:r>
      <w:r>
        <w:rPr>
          <w:spacing w:val="-5"/>
        </w:rPr>
        <w:t>本会が企画、開催するＯＢ山行の企画、立案及び実施並びにその取りまとめ</w:t>
      </w:r>
    </w:p>
    <w:p w14:paraId="392DF66F" w14:textId="77777777" w:rsidR="001C3986" w:rsidRDefault="008A10F4" w:rsidP="00B16C40">
      <w:pPr>
        <w:pStyle w:val="a3"/>
        <w:spacing w:before="53"/>
        <w:ind w:firstLineChars="100" w:firstLine="240"/>
      </w:pPr>
      <w:r>
        <w:t>（二）</w:t>
      </w:r>
      <w:r>
        <w:rPr>
          <w:spacing w:val="-1"/>
        </w:rPr>
        <w:t>会員が参加する山行に関する広報</w:t>
      </w:r>
    </w:p>
    <w:p w14:paraId="3353E361" w14:textId="77777777" w:rsidR="001C3986" w:rsidRDefault="008A10F4" w:rsidP="00B16C40">
      <w:pPr>
        <w:pStyle w:val="a3"/>
        <w:spacing w:before="52"/>
        <w:ind w:firstLineChars="100" w:firstLine="240"/>
      </w:pPr>
      <w:r>
        <w:t>（三）</w:t>
      </w:r>
      <w:r>
        <w:rPr>
          <w:spacing w:val="-1"/>
        </w:rPr>
        <w:t>偵察や調査費用などの予算案の立案と役員会への提案</w:t>
      </w:r>
    </w:p>
    <w:p w14:paraId="3446DF06" w14:textId="77777777" w:rsidR="001C3986" w:rsidRDefault="008A10F4" w:rsidP="00B16C40">
      <w:pPr>
        <w:pStyle w:val="a3"/>
        <w:spacing w:before="53"/>
        <w:ind w:firstLineChars="100" w:firstLine="240"/>
      </w:pPr>
      <w:r>
        <w:t>（四）</w:t>
      </w:r>
      <w:r>
        <w:rPr>
          <w:spacing w:val="-1"/>
        </w:rPr>
        <w:t>その他必要に応じた業務</w:t>
      </w:r>
    </w:p>
    <w:p w14:paraId="1DE6BA68" w14:textId="77777777" w:rsidR="001C3986" w:rsidRDefault="001C3986" w:rsidP="00B16C40">
      <w:pPr>
        <w:pStyle w:val="a3"/>
        <w:spacing w:before="2"/>
        <w:rPr>
          <w:sz w:val="32"/>
        </w:rPr>
      </w:pPr>
    </w:p>
    <w:p w14:paraId="3789D75D" w14:textId="77777777" w:rsidR="001C3986" w:rsidRDefault="008A10F4" w:rsidP="00B16C40">
      <w:pPr>
        <w:pStyle w:val="a3"/>
        <w:ind w:left="100"/>
      </w:pPr>
      <w:r>
        <w:t>第４条（運営</w:t>
      </w:r>
      <w:r>
        <w:rPr>
          <w:spacing w:val="-10"/>
        </w:rPr>
        <w:t>）</w:t>
      </w:r>
    </w:p>
    <w:p w14:paraId="3E17CB60" w14:textId="7285BCB0" w:rsidR="001C3986" w:rsidRDefault="008A10F4" w:rsidP="00B16C40">
      <w:pPr>
        <w:pStyle w:val="a3"/>
        <w:spacing w:before="53" w:line="280" w:lineRule="auto"/>
        <w:ind w:leftChars="100" w:left="928" w:hangingChars="300" w:hanging="708"/>
        <w:jc w:val="both"/>
      </w:pPr>
      <w:r>
        <w:rPr>
          <w:spacing w:val="-4"/>
        </w:rPr>
        <w:t>（一）会則第</w:t>
      </w:r>
      <w:r w:rsidR="00923CD6">
        <w:rPr>
          <w:rFonts w:hint="eastAsia"/>
          <w:spacing w:val="-4"/>
        </w:rPr>
        <w:t>６１</w:t>
      </w:r>
      <w:r>
        <w:rPr>
          <w:spacing w:val="-4"/>
        </w:rPr>
        <w:t>条（ワンダリング活動に係わる責任の所在）には、「本会が実施するワンダリング活動の疾病や事故・災害については、本会は責任を負わな</w:t>
      </w:r>
      <w:r>
        <w:rPr>
          <w:spacing w:val="-2"/>
        </w:rPr>
        <w:t>い」と謳っていることを、常に周知徹底する。</w:t>
      </w:r>
    </w:p>
    <w:p w14:paraId="31E1EB61" w14:textId="5BC15FBA" w:rsidR="001C3986" w:rsidRDefault="008A10F4" w:rsidP="00B16C40">
      <w:pPr>
        <w:pStyle w:val="a3"/>
        <w:spacing w:line="280" w:lineRule="auto"/>
        <w:ind w:leftChars="100" w:left="934" w:hangingChars="300" w:hanging="714"/>
      </w:pPr>
      <w:r>
        <w:rPr>
          <w:spacing w:val="-2"/>
        </w:rPr>
        <w:t>（二）</w:t>
      </w:r>
      <w:r>
        <w:rPr>
          <w:spacing w:val="-8"/>
        </w:rPr>
        <w:t>その他はＯＢ山行</w:t>
      </w:r>
      <w:r w:rsidR="00923CD6">
        <w:rPr>
          <w:rFonts w:hint="eastAsia"/>
          <w:spacing w:val="-8"/>
        </w:rPr>
        <w:t>規程</w:t>
      </w:r>
      <w:r>
        <w:rPr>
          <w:spacing w:val="-8"/>
        </w:rPr>
        <w:t>に基づき、ＯＢ山行委員を中心にＯＢ山行を運営</w:t>
      </w:r>
      <w:r>
        <w:rPr>
          <w:spacing w:val="-4"/>
        </w:rPr>
        <w:t>する。</w:t>
      </w:r>
    </w:p>
    <w:p w14:paraId="430FC958" w14:textId="77777777" w:rsidR="001C3986" w:rsidRDefault="001C3986" w:rsidP="00B16C40">
      <w:pPr>
        <w:pStyle w:val="a3"/>
        <w:spacing w:before="2"/>
        <w:rPr>
          <w:sz w:val="28"/>
        </w:rPr>
      </w:pPr>
    </w:p>
    <w:p w14:paraId="4FAC1E64" w14:textId="5373D349" w:rsidR="001C3986" w:rsidRDefault="008A10F4" w:rsidP="00B16C40">
      <w:pPr>
        <w:pStyle w:val="a3"/>
        <w:ind w:left="100"/>
      </w:pPr>
      <w:r>
        <w:rPr>
          <w:spacing w:val="-2"/>
        </w:rPr>
        <w:t>第</w:t>
      </w:r>
      <w:r w:rsidR="00303C04">
        <w:rPr>
          <w:rFonts w:hint="eastAsia"/>
          <w:spacing w:val="-2"/>
        </w:rPr>
        <w:t>５</w:t>
      </w:r>
      <w:r>
        <w:rPr>
          <w:spacing w:val="-2"/>
        </w:rPr>
        <w:t>条(改廃)</w:t>
      </w:r>
    </w:p>
    <w:p w14:paraId="1916D1F9" w14:textId="77777777" w:rsidR="001C3986" w:rsidRDefault="008A10F4" w:rsidP="00B16C40">
      <w:pPr>
        <w:pStyle w:val="a3"/>
        <w:spacing w:before="53"/>
        <w:ind w:firstLineChars="200" w:firstLine="478"/>
      </w:pPr>
      <w:r>
        <w:rPr>
          <w:spacing w:val="-1"/>
        </w:rPr>
        <w:t>この規程の制定と改廃は、ＯＢ山行委員長が立案し、役員会で決定する。</w:t>
      </w:r>
    </w:p>
    <w:p w14:paraId="1B8209A9" w14:textId="77777777" w:rsidR="001C3986" w:rsidRDefault="001C3986" w:rsidP="00B16C40">
      <w:pPr>
        <w:pStyle w:val="a3"/>
        <w:spacing w:before="2"/>
        <w:rPr>
          <w:sz w:val="32"/>
        </w:rPr>
      </w:pPr>
    </w:p>
    <w:p w14:paraId="66B967D1" w14:textId="231CC606" w:rsidR="001C3986" w:rsidRDefault="008A10F4" w:rsidP="00B16C40">
      <w:pPr>
        <w:pStyle w:val="a3"/>
        <w:ind w:left="100"/>
      </w:pPr>
      <w:r>
        <w:rPr>
          <w:spacing w:val="-2"/>
        </w:rPr>
        <w:t>第</w:t>
      </w:r>
      <w:r w:rsidR="00303C04">
        <w:rPr>
          <w:rFonts w:hint="eastAsia"/>
          <w:spacing w:val="-2"/>
        </w:rPr>
        <w:t>６</w:t>
      </w:r>
      <w:r>
        <w:rPr>
          <w:spacing w:val="-2"/>
        </w:rPr>
        <w:t>条(施行)</w:t>
      </w:r>
    </w:p>
    <w:p w14:paraId="71D0AB71" w14:textId="06C2332C" w:rsidR="001C3986" w:rsidRDefault="008A10F4" w:rsidP="00B16C40">
      <w:pPr>
        <w:pStyle w:val="a3"/>
        <w:spacing w:before="53"/>
        <w:ind w:firstLineChars="200" w:firstLine="478"/>
        <w:rPr>
          <w:spacing w:val="-1"/>
        </w:rPr>
      </w:pPr>
      <w:r>
        <w:rPr>
          <w:spacing w:val="-1"/>
        </w:rPr>
        <w:t>この規程は２０</w:t>
      </w:r>
      <w:r w:rsidR="008531F1">
        <w:rPr>
          <w:rFonts w:hint="eastAsia"/>
          <w:spacing w:val="-1"/>
        </w:rPr>
        <w:t>２</w:t>
      </w:r>
      <w:r w:rsidR="00F37D5F">
        <w:rPr>
          <w:rFonts w:hint="eastAsia"/>
          <w:spacing w:val="-1"/>
        </w:rPr>
        <w:t>３</w:t>
      </w:r>
      <w:r>
        <w:rPr>
          <w:spacing w:val="-1"/>
        </w:rPr>
        <w:t>年</w:t>
      </w:r>
      <w:r w:rsidR="00F37D5F">
        <w:rPr>
          <w:rFonts w:hint="eastAsia"/>
          <w:spacing w:val="-1"/>
        </w:rPr>
        <w:t>１</w:t>
      </w:r>
      <w:r>
        <w:rPr>
          <w:spacing w:val="-1"/>
        </w:rPr>
        <w:t>月</w:t>
      </w:r>
      <w:r w:rsidR="00F37D5F">
        <w:rPr>
          <w:rFonts w:hint="eastAsia"/>
          <w:spacing w:val="-1"/>
        </w:rPr>
        <w:t>７</w:t>
      </w:r>
      <w:r>
        <w:rPr>
          <w:spacing w:val="-1"/>
        </w:rPr>
        <w:t>日</w:t>
      </w:r>
      <w:r w:rsidR="00946375">
        <w:rPr>
          <w:rFonts w:hint="eastAsia"/>
          <w:spacing w:val="-1"/>
        </w:rPr>
        <w:t>から</w:t>
      </w:r>
      <w:bookmarkStart w:id="0" w:name="_GoBack"/>
      <w:bookmarkEnd w:id="0"/>
      <w:r>
        <w:rPr>
          <w:spacing w:val="-1"/>
        </w:rPr>
        <w:t>施行する。</w:t>
      </w:r>
    </w:p>
    <w:p w14:paraId="5A3CC62F" w14:textId="688BEBDD" w:rsidR="008531F1" w:rsidRDefault="008531F1" w:rsidP="00B16C40">
      <w:pPr>
        <w:pStyle w:val="a3"/>
        <w:spacing w:before="53"/>
        <w:ind w:left="580"/>
        <w:rPr>
          <w:spacing w:val="-1"/>
        </w:rPr>
      </w:pPr>
    </w:p>
    <w:p w14:paraId="4D8BB32B" w14:textId="77777777" w:rsidR="00CB087A" w:rsidRDefault="00CB087A" w:rsidP="00CB087A">
      <w:pPr>
        <w:pStyle w:val="a3"/>
        <w:tabs>
          <w:tab w:val="left" w:pos="3819"/>
        </w:tabs>
        <w:spacing w:line="276" w:lineRule="auto"/>
        <w:ind w:leftChars="-1" w:left="-2" w:firstLine="1"/>
        <w:rPr>
          <w:spacing w:val="-6"/>
        </w:rPr>
      </w:pPr>
      <w:r>
        <w:rPr>
          <w:rFonts w:hint="eastAsia"/>
        </w:rPr>
        <w:t xml:space="preserve">００１版）２０２３年１月７日　</w:t>
      </w:r>
      <w:r>
        <w:rPr>
          <w:rFonts w:hint="eastAsia"/>
          <w:spacing w:val="-6"/>
        </w:rPr>
        <w:t>制定</w:t>
      </w:r>
    </w:p>
    <w:p w14:paraId="3E163B3F" w14:textId="126F1B67" w:rsidR="008531F1" w:rsidRDefault="008531F1" w:rsidP="00CB087A">
      <w:pPr>
        <w:pStyle w:val="a3"/>
        <w:spacing w:before="53"/>
      </w:pPr>
    </w:p>
    <w:p w14:paraId="4B7B024D" w14:textId="77777777" w:rsidR="00CB087A" w:rsidRDefault="00CB087A" w:rsidP="00CB087A">
      <w:pPr>
        <w:pStyle w:val="a3"/>
        <w:spacing w:before="53"/>
      </w:pPr>
    </w:p>
    <w:sectPr w:rsidR="00CB087A" w:rsidSect="00B16C40">
      <w:footerReference w:type="default" r:id="rId6"/>
      <w:type w:val="continuous"/>
      <w:pgSz w:w="11910" w:h="16840" w:code="9"/>
      <w:pgMar w:top="1134" w:right="1701" w:bottom="1134" w:left="1701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809E9" w14:textId="77777777" w:rsidR="00174F03" w:rsidRDefault="00174F03" w:rsidP="00372BCE">
      <w:r>
        <w:separator/>
      </w:r>
    </w:p>
  </w:endnote>
  <w:endnote w:type="continuationSeparator" w:id="0">
    <w:p w14:paraId="2D4E3293" w14:textId="77777777" w:rsidR="00174F03" w:rsidRDefault="00174F03" w:rsidP="0037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7389232"/>
      <w:docPartObj>
        <w:docPartGallery w:val="Page Numbers (Bottom of Page)"/>
        <w:docPartUnique/>
      </w:docPartObj>
    </w:sdtPr>
    <w:sdtEndPr/>
    <w:sdtContent>
      <w:p w14:paraId="197F00A2" w14:textId="3EF1CC61" w:rsidR="00B16C40" w:rsidRDefault="00B16C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FC92B" w14:textId="77777777" w:rsidR="00174F03" w:rsidRDefault="00174F03" w:rsidP="00372BCE">
      <w:r>
        <w:separator/>
      </w:r>
    </w:p>
  </w:footnote>
  <w:footnote w:type="continuationSeparator" w:id="0">
    <w:p w14:paraId="0FD896F5" w14:textId="77777777" w:rsidR="00174F03" w:rsidRDefault="00174F03" w:rsidP="00372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3986"/>
    <w:rsid w:val="00174F03"/>
    <w:rsid w:val="001C3986"/>
    <w:rsid w:val="00303C04"/>
    <w:rsid w:val="00372BCE"/>
    <w:rsid w:val="004E4AA1"/>
    <w:rsid w:val="008531F1"/>
    <w:rsid w:val="008A10F4"/>
    <w:rsid w:val="00923CD6"/>
    <w:rsid w:val="00946375"/>
    <w:rsid w:val="00B16C40"/>
    <w:rsid w:val="00CB087A"/>
    <w:rsid w:val="00D64A58"/>
    <w:rsid w:val="00F3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D957B"/>
  <w15:docId w15:val="{2BA53F6F-24D0-47DD-B447-E1A7E984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5"/>
      <w:ind w:left="1240" w:right="125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9"/>
      <w:ind w:left="103"/>
    </w:pPr>
  </w:style>
  <w:style w:type="paragraph" w:styleId="a6">
    <w:name w:val="header"/>
    <w:basedOn w:val="a"/>
    <w:link w:val="a7"/>
    <w:uiPriority w:val="99"/>
    <w:unhideWhenUsed/>
    <w:rsid w:val="00372B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2BCE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72B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2BCE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</Words>
  <Characters>507</Characters>
  <Application>Microsoft Office Word</Application>
  <DocSecurity>0</DocSecurity>
  <Lines>4</Lines>
  <Paragraphs>1</Paragraphs>
  <ScaleCrop>false</ScaleCrop>
  <Company> 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　方　支　部　運　営　規　程</dc:title>
  <dc:creator>YAEOSUZUKI</dc:creator>
  <dc:description/>
  <cp:lastModifiedBy>Hidetoshi Ishigaki</cp:lastModifiedBy>
  <cp:revision>12</cp:revision>
  <dcterms:created xsi:type="dcterms:W3CDTF">2022-10-06T01:56:00Z</dcterms:created>
  <dcterms:modified xsi:type="dcterms:W3CDTF">2023-01-26T05:38:00Z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D:20220909000305</vt:lpwstr>
  </property>
</Properties>
</file>